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634" w:firstLineChars="302"/>
        <w:rPr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一、</w:t>
      </w:r>
      <w:bookmarkStart w:id="3" w:name="_GoBack"/>
      <w:r>
        <w:rPr>
          <w:rFonts w:hint="eastAsia" w:ascii="宋体" w:hAnsi="宋体" w:cs="宋体"/>
          <w:b/>
          <w:bCs/>
          <w:color w:val="auto"/>
          <w:szCs w:val="21"/>
        </w:rPr>
        <w:t>电梯技术参数及服务要求</w:t>
      </w:r>
      <w:bookmarkEnd w:id="3"/>
      <w:r>
        <w:rPr>
          <w:rFonts w:hint="eastAsia" w:ascii="宋体" w:hAnsi="宋体" w:cs="宋体"/>
          <w:b/>
          <w:bCs/>
          <w:color w:val="auto"/>
          <w:szCs w:val="21"/>
        </w:rPr>
        <w:t>：</w:t>
      </w:r>
    </w:p>
    <w:p>
      <w:pPr>
        <w:spacing w:line="480" w:lineRule="exact"/>
        <w:ind w:firstLine="634" w:firstLineChars="302"/>
        <w:rPr>
          <w:rFonts w:ascii="宋体" w:cs="宋体"/>
          <w:color w:val="auto"/>
          <w:szCs w:val="21"/>
        </w:rPr>
      </w:pPr>
      <w:bookmarkStart w:id="0" w:name="_Toc24395"/>
      <w:r>
        <w:rPr>
          <w:rFonts w:ascii="宋体" w:hAnsi="宋体" w:cs="宋体"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</w:rPr>
        <w:t>、供应商可提供配置、性能、规格、功能等相同或更高且价格相当的品牌型号。</w:t>
      </w:r>
      <w:bookmarkEnd w:id="0"/>
    </w:p>
    <w:p>
      <w:pPr>
        <w:spacing w:line="480" w:lineRule="exact"/>
        <w:ind w:firstLine="634" w:firstLineChars="302"/>
        <w:rPr>
          <w:rFonts w:ascii="宋体" w:cs="宋体"/>
          <w:color w:val="auto"/>
          <w:szCs w:val="21"/>
        </w:rPr>
      </w:pPr>
      <w:bookmarkStart w:id="1" w:name="_Toc15573"/>
      <w:bookmarkStart w:id="2" w:name="_Toc12094"/>
      <w:r>
        <w:rPr>
          <w:rFonts w:ascii="宋体" w:hAnsi="宋体" w:cs="宋体"/>
          <w:color w:val="auto"/>
          <w:szCs w:val="21"/>
        </w:rPr>
        <w:t>2</w:t>
      </w:r>
      <w:r>
        <w:rPr>
          <w:rFonts w:hint="eastAsia" w:ascii="宋体" w:hAnsi="宋体" w:cs="宋体"/>
          <w:color w:val="auto"/>
          <w:szCs w:val="21"/>
        </w:rPr>
        <w:t>、投标人的技术参数必须满足招标文件的要求，否则视为无效标。</w:t>
      </w:r>
      <w:bookmarkEnd w:id="1"/>
      <w:bookmarkEnd w:id="2"/>
    </w:p>
    <w:p>
      <w:pPr>
        <w:spacing w:line="480" w:lineRule="exact"/>
        <w:ind w:firstLine="634" w:firstLineChars="302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3</w:t>
      </w:r>
      <w:r>
        <w:rPr>
          <w:rFonts w:hint="eastAsia" w:ascii="宋体" w:hAnsi="宋体" w:cs="宋体"/>
          <w:color w:val="auto"/>
          <w:szCs w:val="21"/>
        </w:rPr>
        <w:t>、投标人提供的货物必须是原装全新、符合招标文件规定技术参数的设备或产品。</w:t>
      </w:r>
    </w:p>
    <w:p>
      <w:pPr>
        <w:spacing w:line="480" w:lineRule="exact"/>
        <w:ind w:firstLine="634" w:firstLineChars="302"/>
        <w:rPr>
          <w:rFonts w:ascii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二、电梯技术规格要求</w:t>
      </w:r>
    </w:p>
    <w:tbl>
      <w:tblPr>
        <w:tblStyle w:val="3"/>
        <w:tblW w:w="9529" w:type="dxa"/>
        <w:jc w:val="center"/>
        <w:tblInd w:w="-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7"/>
        <w:gridCol w:w="6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内容</w:t>
            </w:r>
            <w:r>
              <w:rPr>
                <w:rFonts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auto"/>
                <w:szCs w:val="21"/>
              </w:rPr>
              <w:t>编号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 xml:space="preserve">                         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电梯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数量</w:t>
            </w: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（台）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医用电梯4台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层</w:t>
            </w:r>
            <w:r>
              <w:rPr>
                <w:rFonts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auto"/>
                <w:szCs w:val="21"/>
              </w:rPr>
              <w:t>站</w:t>
            </w:r>
            <w:r>
              <w:rPr>
                <w:rFonts w:ascii="宋体" w:hAnsi="宋体" w:cs="宋体"/>
                <w:color w:val="auto"/>
                <w:szCs w:val="21"/>
              </w:rPr>
              <w:t>/</w:t>
            </w:r>
            <w:r>
              <w:rPr>
                <w:rFonts w:hint="eastAsia" w:ascii="宋体" w:hAnsi="宋体" w:cs="宋体"/>
                <w:color w:val="auto"/>
                <w:szCs w:val="21"/>
              </w:rPr>
              <w:t>门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6层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/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6站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lightGray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额定载重量（</w:t>
            </w:r>
            <w:r>
              <w:rPr>
                <w:rFonts w:ascii="宋体" w:hAnsi="宋体" w:cs="宋体"/>
                <w:color w:val="auto"/>
                <w:szCs w:val="21"/>
              </w:rPr>
              <w:t>KG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 xml:space="preserve">1600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速度（</w:t>
            </w:r>
            <w:r>
              <w:rPr>
                <w:rFonts w:ascii="宋体" w:hAnsi="宋体" w:cs="宋体"/>
                <w:color w:val="auto"/>
                <w:szCs w:val="21"/>
              </w:rPr>
              <w:t>m/s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ascii="宋体" w:hAnsi="宋体" w:cs="宋体"/>
                <w:b/>
                <w:color w:val="auto"/>
                <w:szCs w:val="21"/>
              </w:rPr>
              <w:t xml:space="preserve"> </w:t>
            </w:r>
            <w:r>
              <w:rPr>
                <w:rFonts w:hint="default" w:ascii="Arial" w:hAnsi="Arial" w:cs="Arial"/>
                <w:b/>
                <w:color w:val="auto"/>
                <w:szCs w:val="21"/>
              </w:rPr>
              <w:t>≥</w:t>
            </w:r>
            <w:r>
              <w:rPr>
                <w:rFonts w:ascii="宋体" w:hAnsi="宋体" w:cs="宋体"/>
                <w:b/>
                <w:color w:val="auto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基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站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底坑深度（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  <w:shd w:val="clear" w:color="FFFFFF" w:fill="D9D9D9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szCs w:val="21"/>
              </w:rPr>
              <w:t>7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00MM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机房位置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屋顶（有机房）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提升高度（层高）（</w:t>
            </w:r>
            <w:r>
              <w:rPr>
                <w:rFonts w:ascii="宋体" w:hAnsi="宋体" w:cs="宋体"/>
                <w:color w:val="auto"/>
                <w:szCs w:val="21"/>
              </w:rPr>
              <w:t>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Cs w:val="21"/>
              </w:rPr>
              <w:t>以温县人民医院养老护理院施工图尺寸为准）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井道净尺寸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（宽）×（深）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（以温县人民医院养老护理院施工图尺寸为准）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轿厢尺寸（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（以温县人民医院养老护理院施工图尺寸为准</w:t>
            </w: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提供最大尺寸医用电梯轿厢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门洞尺寸和提升高度（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（以温县人民医院养老护理院施工图）、提升高度详见温县人民医院养老护理院施工图尺寸为准）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开门尺寸（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 xml:space="preserve">1200*2100 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（以温县人民医院养老护理院施工图为准）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开门方式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双扇侧开式（以施工图表示和改造现场需求为准）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控制系统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微电脑模块化控制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驱动方式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交流变频变压调速（</w:t>
            </w:r>
            <w:r>
              <w:rPr>
                <w:rFonts w:ascii="宋体" w:hAnsi="宋体" w:cs="宋体"/>
                <w:color w:val="auto"/>
                <w:szCs w:val="21"/>
              </w:rPr>
              <w:t>VVVF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运行方式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单控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曳引机系统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永磁同步无齿轮曳引机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门机系统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变频调压调速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光幕保护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供电方式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交流三相</w:t>
            </w:r>
            <w:r>
              <w:rPr>
                <w:rFonts w:ascii="宋体" w:hAnsi="宋体" w:cs="宋体"/>
                <w:color w:val="auto"/>
                <w:szCs w:val="21"/>
              </w:rPr>
              <w:t>380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伏±</w:t>
            </w:r>
            <w:r>
              <w:rPr>
                <w:rFonts w:ascii="宋体" w:hAnsi="宋体" w:cs="宋体"/>
                <w:color w:val="auto"/>
                <w:szCs w:val="21"/>
              </w:rPr>
              <w:t>10%</w:t>
            </w:r>
            <w:r>
              <w:rPr>
                <w:rFonts w:hint="eastAsia" w:ascii="宋体" w:hAnsi="宋体" w:cs="宋体"/>
                <w:color w:val="auto"/>
                <w:szCs w:val="21"/>
              </w:rPr>
              <w:t>、交流单相</w:t>
            </w:r>
            <w:r>
              <w:rPr>
                <w:rFonts w:ascii="宋体" w:hAnsi="宋体" w:cs="宋体"/>
                <w:color w:val="auto"/>
                <w:szCs w:val="21"/>
              </w:rPr>
              <w:t>220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伏±</w:t>
            </w:r>
            <w:r>
              <w:rPr>
                <w:rFonts w:ascii="宋体" w:hAnsi="宋体" w:cs="宋体"/>
                <w:color w:val="auto"/>
                <w:szCs w:val="21"/>
              </w:rPr>
              <w:t>10%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，</w:t>
            </w:r>
            <w:r>
              <w:rPr>
                <w:rFonts w:ascii="宋体" w:hAnsi="宋体" w:cs="宋体"/>
                <w:color w:val="auto"/>
                <w:szCs w:val="21"/>
              </w:rPr>
              <w:t>50HZ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年平均故障率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起制动运行</w:t>
            </w:r>
            <w:r>
              <w:rPr>
                <w:rFonts w:ascii="宋体" w:hAnsi="宋体" w:cs="宋体"/>
                <w:color w:val="auto"/>
                <w:szCs w:val="21"/>
              </w:rPr>
              <w:t>60000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次，故障次数不超过</w:t>
            </w:r>
            <w:r>
              <w:rPr>
                <w:rFonts w:ascii="宋体" w:hAnsi="宋体" w:cs="宋体"/>
                <w:color w:val="auto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szCs w:val="21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轿内噪音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≤</w:t>
            </w:r>
            <w:r>
              <w:rPr>
                <w:rFonts w:ascii="宋体" w:hAnsi="宋体" w:cs="宋体"/>
                <w:color w:val="auto"/>
                <w:szCs w:val="21"/>
              </w:rPr>
              <w:t>50dB (A)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平层精度</w:t>
            </w:r>
          </w:p>
        </w:tc>
        <w:tc>
          <w:tcPr>
            <w:tcW w:w="6772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≤±</w:t>
            </w:r>
            <w:r>
              <w:rPr>
                <w:rFonts w:ascii="宋体" w:hAnsi="宋体" w:cs="宋体"/>
                <w:color w:val="auto"/>
                <w:szCs w:val="21"/>
              </w:rPr>
              <w:t>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3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召唤按钮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ind w:left="103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发纹不锈钢面板，不锈钢平板按钮，由投标人提供式样供招标人选择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3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轿厢操作盘与通信方式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ind w:left="103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szCs w:val="21"/>
              </w:rPr>
              <w:t>个，发纹</w:t>
            </w:r>
            <w:r>
              <w:rPr>
                <w:rFonts w:ascii="宋体" w:hAnsi="宋体" w:cs="宋体"/>
                <w:color w:val="auto"/>
                <w:szCs w:val="21"/>
              </w:rPr>
              <w:t>SU3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16不锈钢面板，不锈钢平板按钮，警铃，五方通话，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3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厅门和轿内显示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全部为</w:t>
            </w:r>
            <w:r>
              <w:rPr>
                <w:rFonts w:ascii="宋体" w:hAnsi="宋体" w:cs="宋体"/>
                <w:color w:val="auto"/>
                <w:szCs w:val="21"/>
              </w:rPr>
              <w:t>SU3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16发纹不锈钢面板，数码显示，层层厅显（楼层及方向）。由投标人提供式样及颜色供招标人选择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5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轿门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ind w:left="103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1.</w:t>
            </w:r>
            <w:r>
              <w:rPr>
                <w:rFonts w:hint="eastAsia" w:ascii="宋体" w:hAnsi="宋体" w:cs="宋体"/>
                <w:color w:val="auto"/>
                <w:szCs w:val="21"/>
              </w:rPr>
              <w:t>8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厚</w:t>
            </w:r>
            <w:r>
              <w:rPr>
                <w:rFonts w:ascii="宋体" w:hAnsi="宋体" w:cs="宋体"/>
                <w:color w:val="auto"/>
                <w:szCs w:val="21"/>
              </w:rPr>
              <w:t>SU3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16发纹不锈钢；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5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轿顶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ind w:left="103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标配、吸顶式空调、品牌</w:t>
            </w:r>
            <w:r>
              <w:rPr>
                <w:rFonts w:ascii="宋体" w:hAnsi="宋体" w:cs="宋体"/>
                <w:color w:val="auto"/>
                <w:szCs w:val="21"/>
              </w:rPr>
              <w:t>LED</w:t>
            </w:r>
            <w:r>
              <w:rPr>
                <w:rFonts w:hint="eastAsia" w:ascii="宋体" w:hAnsi="宋体" w:cs="宋体"/>
                <w:color w:val="auto"/>
                <w:szCs w:val="21"/>
              </w:rPr>
              <w:t>灯、换气扇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5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轿厢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地坪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ind w:left="103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3MM厚</w:t>
            </w:r>
            <w:r>
              <w:rPr>
                <w:rFonts w:ascii="宋体" w:hAnsi="宋体" w:cs="宋体"/>
                <w:color w:val="auto"/>
                <w:szCs w:val="21"/>
              </w:rPr>
              <w:t>SU3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16不锈钢压花钢板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5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四壁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ind w:left="103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1.</w:t>
            </w:r>
            <w:r>
              <w:rPr>
                <w:rFonts w:hint="eastAsia" w:ascii="宋体" w:hAnsi="宋体" w:cs="宋体"/>
                <w:color w:val="auto"/>
                <w:szCs w:val="21"/>
              </w:rPr>
              <w:t>8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厚</w:t>
            </w:r>
            <w:r>
              <w:rPr>
                <w:rFonts w:ascii="宋体" w:hAnsi="宋体" w:cs="宋体"/>
                <w:color w:val="auto"/>
                <w:szCs w:val="21"/>
              </w:rPr>
              <w:t>SU3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16发纹不锈钢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pStyle w:val="4"/>
              <w:spacing w:line="440" w:lineRule="exact"/>
              <w:ind w:left="105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厅门</w:t>
            </w:r>
          </w:p>
        </w:tc>
        <w:tc>
          <w:tcPr>
            <w:tcW w:w="6772" w:type="dxa"/>
            <w:vAlign w:val="center"/>
          </w:tcPr>
          <w:p>
            <w:pPr>
              <w:pStyle w:val="4"/>
              <w:spacing w:line="440" w:lineRule="exact"/>
              <w:ind w:left="103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所有楼层为发纹不锈钢</w:t>
            </w:r>
            <w:r>
              <w:rPr>
                <w:rFonts w:ascii="宋体" w:hAnsi="宋体" w:cs="宋体"/>
                <w:color w:val="auto"/>
                <w:szCs w:val="21"/>
              </w:rPr>
              <w:t>SU3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16；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门套</w:t>
            </w:r>
          </w:p>
        </w:tc>
        <w:tc>
          <w:tcPr>
            <w:tcW w:w="6772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所有楼层为发纹不锈钢标准大（外口）和小（内口）门套各一套，</w:t>
            </w:r>
            <w:r>
              <w:rPr>
                <w:rFonts w:ascii="宋体" w:hAnsi="宋体" w:cs="宋体"/>
                <w:color w:val="auto"/>
                <w:szCs w:val="21"/>
              </w:rPr>
              <w:t>1.</w:t>
            </w:r>
            <w:r>
              <w:rPr>
                <w:rFonts w:hint="eastAsia" w:ascii="宋体" w:hAnsi="宋体" w:cs="宋体"/>
                <w:color w:val="auto"/>
                <w:szCs w:val="21"/>
              </w:rPr>
              <w:t>8</w:t>
            </w:r>
            <w:r>
              <w:rPr>
                <w:rFonts w:ascii="宋体" w:hAnsi="宋体" w:cs="宋体"/>
                <w:color w:val="auto"/>
                <w:szCs w:val="21"/>
              </w:rPr>
              <w:t>MM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厚</w:t>
            </w:r>
            <w:r>
              <w:rPr>
                <w:rFonts w:ascii="宋体" w:hAnsi="宋体" w:cs="宋体"/>
                <w:color w:val="auto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16材质</w:t>
            </w:r>
          </w:p>
        </w:tc>
      </w:tr>
    </w:tbl>
    <w:p>
      <w:pPr>
        <w:spacing w:line="480" w:lineRule="exact"/>
        <w:rPr>
          <w:rFonts w:ascii="宋体" w:cs="宋体"/>
          <w:b/>
          <w:bCs/>
          <w:color w:val="auto"/>
          <w:szCs w:val="21"/>
        </w:rPr>
      </w:pPr>
      <w:r>
        <w:rPr>
          <w:rFonts w:ascii="宋体" w:hAnsi="宋体" w:cs="宋体"/>
          <w:b/>
          <w:bCs/>
          <w:color w:val="auto"/>
          <w:szCs w:val="21"/>
        </w:rPr>
        <w:t xml:space="preserve">  </w:t>
      </w:r>
      <w:r>
        <w:rPr>
          <w:rFonts w:hint="eastAsia" w:ascii="宋体" w:hAnsi="宋体" w:cs="宋体"/>
          <w:b/>
          <w:bCs/>
          <w:color w:val="auto"/>
          <w:szCs w:val="21"/>
        </w:rPr>
        <w:t>三、病床电梯功能：</w:t>
      </w:r>
    </w:p>
    <w:tbl>
      <w:tblPr>
        <w:tblStyle w:val="3"/>
        <w:tblW w:w="9587" w:type="dxa"/>
        <w:jc w:val="center"/>
        <w:tblInd w:w="-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9"/>
        <w:gridCol w:w="7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功能名称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功能说明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电梯变频驱动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精确调整电动机转速，令电梯启动、运行、停止的速度曲线平稳、圆滑，获得良好的舒适感。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门机变频驱动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精确调整电动机转速，使门机的开启、并闭更轻柔灵敏。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独立运行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通过动作开关，使电梯不响应外召，仅响应轿内指令。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应急照明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停电时，自动打开轿内应急照明。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光幕保护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门开启和关闭期间，用覆盖整个门高度的红外光探测乘客和物体的门保护装置。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指定停靠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由于某种原因，电梯在目的层无法开门，电梯将关门运行至下一指定层楼。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自动不停站通过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当轿内挤满乘客，或负载接近预定值，为保持最大运行效率，该轿厢将自动越过召唤层站。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超载停梯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轿厢超越时，鸣响蜂鸣器并停止于该层站。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轿厢风扇</w:t>
            </w:r>
            <w:r>
              <w:rPr>
                <w:rFonts w:ascii="宋体" w:hAnsi="宋体"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照明自动开关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在规定的时间内没有召唤或指令信号、</w:t>
            </w:r>
            <w:r>
              <w:rPr>
                <w:rFonts w:hint="eastAsia" w:hAnsi="宋体"/>
                <w:color w:val="auto"/>
                <w:szCs w:val="21"/>
              </w:rPr>
              <w:t>应急照明</w:t>
            </w:r>
            <w:r>
              <w:rPr>
                <w:rFonts w:hint="eastAsia" w:ascii="宋体" w:hAnsi="宋体"/>
                <w:color w:val="auto"/>
                <w:szCs w:val="21"/>
              </w:rPr>
              <w:t>，轿厢内的风扇和照明会自动关闭，以节能。。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远程关闭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通过钥匙开关，电梯可以被召唤到基站（服务完成后），并自动退出服务。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防止失速内部计数器保护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由于曳引钢丝绳打滑而无法正常运行时，电梯停止运行。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启动保护控制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电梯启动后在指定的时间内，没有离开门区，电梯停止运行。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检修操作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当进入检修状态时，轿厢以</w:t>
            </w:r>
            <w:r>
              <w:rPr>
                <w:rFonts w:ascii="宋体" w:hAnsi="宋体"/>
                <w:color w:val="auto"/>
                <w:szCs w:val="21"/>
              </w:rPr>
              <w:t>0.3m/s</w:t>
            </w:r>
            <w:r>
              <w:rPr>
                <w:rFonts w:hint="eastAsia" w:ascii="宋体" w:hAnsi="宋体"/>
                <w:color w:val="auto"/>
                <w:szCs w:val="21"/>
              </w:rPr>
              <w:t>速度点动运行。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点动运行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当进入紧急电动状态时，轿厢以</w:t>
            </w:r>
            <w:r>
              <w:rPr>
                <w:rFonts w:ascii="宋体" w:hAnsi="宋体"/>
                <w:color w:val="auto"/>
                <w:szCs w:val="21"/>
              </w:rPr>
              <w:t>0.3m/s</w:t>
            </w:r>
            <w:r>
              <w:rPr>
                <w:rFonts w:hint="eastAsia" w:ascii="宋体" w:hAnsi="宋体"/>
                <w:color w:val="auto"/>
                <w:szCs w:val="21"/>
              </w:rPr>
              <w:t>速度点动运行。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安全停层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电梯发生故障停在层楼之间，控制器先做诊断检测，然后运行至指定层楼。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故障自诊断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控制器可记录最新的</w:t>
            </w:r>
            <w:r>
              <w:rPr>
                <w:rFonts w:ascii="宋体" w:hAnsi="宋体"/>
                <w:color w:val="auto"/>
                <w:szCs w:val="21"/>
              </w:rPr>
              <w:t>62</w:t>
            </w:r>
            <w:r>
              <w:rPr>
                <w:rFonts w:hint="eastAsia" w:ascii="宋体" w:hAnsi="宋体"/>
                <w:color w:val="auto"/>
                <w:szCs w:val="21"/>
              </w:rPr>
              <w:t>个故障，以便快速排除故障，迅速恢复电梯运行。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电梯门重复开关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有时因阻碍或干扰，电梯门未能关闭，电梯门会重复打开或关闭，直到杂物被清除。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开门时间自动调整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按照层站召唤或轿厢召唤的区别，自动调整保持开门时间。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本层重开门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关门途中，可以按本层站召唤按钮使门重新开启。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即时关门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电梯停站开门到位时，按下关门按钮，门立即被关闭。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停梯开门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电梯减速平层，直到完全停稳后才开门。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轿内及层站微动指令按钮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轿内操纵箱指令按钮及层站召唤按钮采用新型微动型按钮。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五方通话装置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通过对讲机，可实现机房、轿顶、底坑、轿厢内、值班室通话。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警铃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紧急时，连续按下轿内操纵箱上的警铃按钮，安装于轿厢顶上的电铃会鸣响。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轿内层楼、方向指示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轿内显示电梯所在层楼及当前运行方向。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层站层楼、方向指示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层站显示电梯所在层楼及当前运行方向。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上下越层及上下极限保护装置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该装置可有效地防止当电梯万一发生失控时的冲顶或撞底现象，使电梯更安全可靠。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超速保护装置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当电梯下降运行的速度超过额定速度的</w:t>
            </w:r>
            <w:r>
              <w:rPr>
                <w:rFonts w:ascii="宋体" w:hAnsi="宋体"/>
                <w:color w:val="auto"/>
                <w:szCs w:val="21"/>
              </w:rPr>
              <w:t>1.2</w:t>
            </w:r>
            <w:r>
              <w:rPr>
                <w:rFonts w:hint="eastAsia" w:ascii="宋体" w:hAnsi="宋体"/>
                <w:color w:val="auto"/>
                <w:szCs w:val="21"/>
              </w:rPr>
              <w:t>倍时，该装置自动切断控制电源，使电机停止运转以阻止电梯超速下行；如电梯继续超速下行，其速度超过额定速度的</w:t>
            </w:r>
            <w:r>
              <w:rPr>
                <w:rFonts w:ascii="宋体" w:hAnsi="宋体"/>
                <w:color w:val="auto"/>
                <w:szCs w:val="21"/>
              </w:rPr>
              <w:t>1.4</w:t>
            </w:r>
            <w:r>
              <w:rPr>
                <w:rFonts w:hint="eastAsia" w:ascii="宋体" w:hAnsi="宋体"/>
                <w:color w:val="auto"/>
                <w:szCs w:val="21"/>
              </w:rPr>
              <w:t>倍时，安全钳动作，强制电梯停止运行，保证安全。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消防功能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启动基站或监控屏上的钥匙开关，所有召唤均被取消，电梯立即驶往指定救援层站停靠，并自动开门，并符合消防的其它功能要求。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轿厢意外移动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在开锁区域内且开门状态下，轿厢无指令离开层站的移动，不包含装卸载引起的移动。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层门强度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层门在锁住位置时，所有层门及其门锁应有</w:t>
            </w:r>
            <w:r>
              <w:rPr>
                <w:rFonts w:ascii="宋体" w:hAnsi="宋体"/>
                <w:color w:val="auto"/>
                <w:szCs w:val="21"/>
              </w:rPr>
              <w:t>GB7588-2003</w:t>
            </w:r>
            <w:r>
              <w:rPr>
                <w:rFonts w:hint="eastAsia" w:ascii="宋体" w:hAnsi="宋体"/>
                <w:color w:val="auto"/>
                <w:szCs w:val="21"/>
              </w:rPr>
              <w:t>标准的机械强度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轿门的开启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负一楼对外开启，二至四楼对楼内开启；并符合国家现行相关最新标准。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电源工程界限</w:t>
            </w:r>
          </w:p>
        </w:tc>
        <w:tc>
          <w:tcPr>
            <w:tcW w:w="7308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以建筑图电梯机房电源箱以下均为本工程招标内容</w:t>
            </w:r>
          </w:p>
        </w:tc>
      </w:tr>
    </w:tbl>
    <w:p>
      <w:pPr>
        <w:spacing w:line="440" w:lineRule="exact"/>
        <w:ind w:firstLine="420" w:firstLineChars="200"/>
        <w:rPr>
          <w:rFonts w:ascii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</w:rPr>
        <w:t>四、</w:t>
      </w:r>
      <w:r>
        <w:rPr>
          <w:rFonts w:hint="eastAsia" w:ascii="宋体" w:hAnsi="宋体" w:cs="宋体"/>
          <w:b/>
          <w:bCs/>
          <w:color w:val="auto"/>
          <w:szCs w:val="21"/>
        </w:rPr>
        <w:t>电梯系统要求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要求提供国际知名电梯品牌，质量上乘，采用最新的可靠微处理机技术，使电梯具有高运行效率和舒适平稳的驱动性能，具有节能和便于维修保养的故障诊断等系统。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</w:rPr>
        <w:t>、型号规格：在满足技术规格及要求的条件下，各投标单位提出推荐选择的型号规格。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2</w:t>
      </w:r>
      <w:r>
        <w:rPr>
          <w:rFonts w:hint="eastAsia" w:ascii="宋体" w:hAnsi="宋体" w:cs="宋体"/>
          <w:color w:val="auto"/>
          <w:szCs w:val="21"/>
        </w:rPr>
        <w:t>、控制柜：采用</w:t>
      </w:r>
      <w:r>
        <w:rPr>
          <w:rFonts w:ascii="宋体" w:hAnsi="宋体" w:cs="宋体"/>
          <w:color w:val="auto"/>
          <w:szCs w:val="21"/>
        </w:rPr>
        <w:t>32</w:t>
      </w:r>
      <w:r>
        <w:rPr>
          <w:rFonts w:hint="eastAsia" w:ascii="宋体" w:hAnsi="宋体" w:cs="宋体"/>
          <w:color w:val="auto"/>
          <w:szCs w:val="21"/>
        </w:rPr>
        <w:t>位电脑网络化串行分散控制系统，串行传输通讯应能满足抗干扰能力强、实时性高、通信容量大等要求。拖动控制部分要求采用不低于</w:t>
      </w:r>
      <w:r>
        <w:rPr>
          <w:rFonts w:ascii="宋体" w:hAnsi="宋体" w:cs="宋体"/>
          <w:color w:val="auto"/>
          <w:szCs w:val="21"/>
        </w:rPr>
        <w:t>VVVF</w:t>
      </w:r>
      <w:r>
        <w:rPr>
          <w:rFonts w:hint="eastAsia" w:ascii="宋体" w:hAnsi="宋体" w:cs="宋体"/>
          <w:color w:val="auto"/>
          <w:szCs w:val="21"/>
        </w:rPr>
        <w:t>变压变频调速的控制技术，由投标品牌制造商原厂生产制造（投标现场提供型式试验报告复印件并加盖制造商公章）。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3</w:t>
      </w:r>
      <w:r>
        <w:rPr>
          <w:rFonts w:hint="eastAsia" w:ascii="宋体" w:hAnsi="宋体" w:cs="宋体"/>
          <w:color w:val="auto"/>
          <w:szCs w:val="21"/>
        </w:rPr>
        <w:t>、曳引机：要求提供高效节能和具有良好动力特性的</w:t>
      </w:r>
      <w:r>
        <w:rPr>
          <w:rFonts w:ascii="宋体" w:hAnsi="宋体" w:cs="宋体"/>
          <w:color w:val="auto"/>
          <w:szCs w:val="21"/>
        </w:rPr>
        <w:t>PM</w:t>
      </w:r>
      <w:r>
        <w:rPr>
          <w:rFonts w:hint="eastAsia" w:ascii="宋体" w:hAnsi="宋体" w:cs="宋体"/>
          <w:color w:val="auto"/>
          <w:szCs w:val="21"/>
        </w:rPr>
        <w:t>永磁同步无齿轮先进曳引机，由投标品牌制造商原厂生产制造（投标现场提供型式试验报告复印件并加盖制造商公章）。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 xml:space="preserve"> 4</w:t>
      </w:r>
      <w:r>
        <w:rPr>
          <w:rFonts w:hint="eastAsia" w:ascii="宋体" w:hAnsi="宋体" w:cs="宋体"/>
          <w:color w:val="auto"/>
          <w:szCs w:val="21"/>
        </w:rPr>
        <w:t>、轿厢：在所提供的井道尺寸基础上，要求提供最大尺寸的标准医梯轿厢。轿体要求制作精良，连接紧固，抗变形能力强，符合相关安全标准，要求采用滑动式导靴和装置渐进式安全钳；轿厢外顶部设置轿顶防护栏杆，轿厢内饰精致典雅，照明和换气设备良好耐用，有断电应急照明、无噪音排风机。轿门边设置一个发纹不锈钢控制操纵盘。要求配备电梯轿厢专用空调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5</w:t>
      </w:r>
      <w:r>
        <w:rPr>
          <w:rFonts w:hint="eastAsia" w:ascii="宋体" w:hAnsi="宋体" w:cs="宋体"/>
          <w:color w:val="auto"/>
          <w:szCs w:val="21"/>
        </w:rPr>
        <w:t>、轿厢内控制操纵盘：要求为按钮、显示操纵箱，为方便使用，不得把层站显示放置在门头上侧，状态显示灯、对讲机和内呼叫按钮等，提供给乘客方便的操作和显示电梯的主要运行状态。</w:t>
      </w:r>
    </w:p>
    <w:p>
      <w:pPr>
        <w:spacing w:line="440" w:lineRule="exact"/>
        <w:ind w:firstLine="420" w:firstLineChars="200"/>
        <w:rPr>
          <w:rFonts w:hint="eastAsia"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6</w:t>
      </w:r>
      <w:r>
        <w:rPr>
          <w:rFonts w:hint="eastAsia" w:ascii="宋体" w:hAnsi="宋体" w:cs="宋体"/>
          <w:color w:val="auto"/>
          <w:szCs w:val="21"/>
        </w:rPr>
        <w:t>、门机系统：要求采用高性能交流</w:t>
      </w:r>
      <w:r>
        <w:rPr>
          <w:rFonts w:ascii="宋体" w:hAnsi="宋体" w:cs="宋体"/>
          <w:color w:val="auto"/>
          <w:szCs w:val="21"/>
        </w:rPr>
        <w:t>VVVF</w:t>
      </w:r>
      <w:r>
        <w:rPr>
          <w:rFonts w:hint="eastAsia" w:ascii="宋体" w:hAnsi="宋体" w:cs="宋体"/>
          <w:color w:val="auto"/>
          <w:szCs w:val="21"/>
        </w:rPr>
        <w:t>控制技术的变频门机，双门传动要求采用缆而非杆式机械传动机构，由投标品牌制造商原厂生产制造（投标现场提供型式试验报告复印件并加盖制造商公章）。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7</w:t>
      </w:r>
      <w:r>
        <w:rPr>
          <w:rFonts w:hint="eastAsia" w:ascii="宋体" w:hAnsi="宋体" w:cs="宋体"/>
          <w:color w:val="auto"/>
          <w:szCs w:val="21"/>
        </w:rPr>
        <w:t>、轿门：采用</w:t>
      </w:r>
      <w:r>
        <w:rPr>
          <w:rFonts w:ascii="宋体" w:hAnsi="宋体" w:cs="宋体"/>
          <w:color w:val="auto"/>
          <w:szCs w:val="21"/>
        </w:rPr>
        <w:t>3</w:t>
      </w:r>
      <w:r>
        <w:rPr>
          <w:rFonts w:hint="eastAsia" w:ascii="宋体" w:hAnsi="宋体" w:cs="宋体"/>
          <w:color w:val="auto"/>
          <w:szCs w:val="21"/>
        </w:rPr>
        <w:t>16发纹不锈钢，开关门时间短，灵活自如，安静快捷；要求提供医疗电梯采用为双扇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侧开</w:t>
      </w:r>
      <w:r>
        <w:rPr>
          <w:rFonts w:hint="eastAsia" w:ascii="宋体" w:hAnsi="宋体" w:cs="宋体"/>
          <w:color w:val="auto"/>
          <w:szCs w:val="21"/>
        </w:rPr>
        <w:t>自动门。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8</w:t>
      </w:r>
      <w:r>
        <w:rPr>
          <w:rFonts w:hint="eastAsia" w:ascii="宋体" w:hAnsi="宋体" w:cs="宋体"/>
          <w:color w:val="auto"/>
          <w:szCs w:val="21"/>
        </w:rPr>
        <w:t>、光幕门保护装置：要求该装置有足够光束数交叉形成保护光幕，光幕上下端满至门顶和门底。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9</w:t>
      </w:r>
      <w:r>
        <w:rPr>
          <w:rFonts w:hint="eastAsia" w:ascii="宋体" w:hAnsi="宋体" w:cs="宋体"/>
          <w:color w:val="auto"/>
          <w:szCs w:val="21"/>
        </w:rPr>
        <w:t>、层门大小门套：选用</w:t>
      </w:r>
      <w:r>
        <w:rPr>
          <w:rFonts w:ascii="宋体" w:hAnsi="宋体" w:cs="宋体"/>
          <w:color w:val="auto"/>
          <w:szCs w:val="21"/>
        </w:rPr>
        <w:t>3</w:t>
      </w:r>
      <w:r>
        <w:rPr>
          <w:rFonts w:hint="eastAsia" w:ascii="宋体" w:hAnsi="宋体" w:cs="宋体"/>
          <w:color w:val="auto"/>
          <w:szCs w:val="21"/>
        </w:rPr>
        <w:t>16发纹不锈钢。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10</w:t>
      </w:r>
      <w:r>
        <w:rPr>
          <w:rFonts w:hint="eastAsia" w:ascii="宋体" w:hAnsi="宋体" w:cs="宋体"/>
          <w:color w:val="auto"/>
          <w:szCs w:val="21"/>
        </w:rPr>
        <w:t>、外呼梯按钮盒及外层站显示器：要求美观大方，结实耐用，数字清晰，采用楼层显示、按钮一体型（联控）外呼梯按钮盒，显示器为液晶显示。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11</w:t>
      </w:r>
      <w:r>
        <w:rPr>
          <w:rFonts w:hint="eastAsia" w:ascii="宋体" w:hAnsi="宋体" w:cs="宋体"/>
          <w:color w:val="auto"/>
          <w:szCs w:val="21"/>
        </w:rPr>
        <w:t>、导轨（轿厢导轨、对重导轨）：</w:t>
      </w:r>
      <w:r>
        <w:rPr>
          <w:rFonts w:ascii="宋体" w:hAnsi="宋体" w:cs="宋体"/>
          <w:color w:val="auto"/>
          <w:szCs w:val="21"/>
        </w:rPr>
        <w:t>T</w:t>
      </w:r>
      <w:r>
        <w:rPr>
          <w:rFonts w:hint="eastAsia" w:ascii="宋体" w:hAnsi="宋体" w:cs="宋体"/>
          <w:color w:val="auto"/>
          <w:szCs w:val="21"/>
        </w:rPr>
        <w:t>型耐磨导轨，抗变形能力强。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12</w:t>
      </w:r>
      <w:r>
        <w:rPr>
          <w:rFonts w:hint="eastAsia" w:ascii="宋体" w:hAnsi="宋体" w:cs="宋体"/>
          <w:color w:val="auto"/>
          <w:szCs w:val="21"/>
        </w:rPr>
        <w:t>、对重装置：对重架要求制作精细，抗变形能力强，符合相关安全标准。要求采用滑动式导靴</w:t>
      </w:r>
      <w:r>
        <w:rPr>
          <w:rFonts w:ascii="宋体" w:hAnsi="宋体" w:cs="宋体"/>
          <w:color w:val="auto"/>
          <w:szCs w:val="21"/>
        </w:rPr>
        <w:t xml:space="preserve">. 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13</w:t>
      </w:r>
      <w:r>
        <w:rPr>
          <w:rFonts w:hint="eastAsia" w:ascii="宋体" w:hAnsi="宋体" w:cs="宋体"/>
          <w:color w:val="auto"/>
          <w:szCs w:val="21"/>
        </w:rPr>
        <w:t>、补偿装置：要求采用带胶套的无声补偿链。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14</w:t>
      </w:r>
      <w:r>
        <w:rPr>
          <w:rFonts w:hint="eastAsia" w:ascii="宋体" w:hAnsi="宋体" w:cs="宋体"/>
          <w:color w:val="auto"/>
          <w:szCs w:val="21"/>
        </w:rPr>
        <w:t>、钢丝绳：要求采用电梯专用的复绕式钢丝绳，其安全储备系数≥</w:t>
      </w:r>
      <w:r>
        <w:rPr>
          <w:rFonts w:ascii="宋体" w:hAnsi="宋体" w:cs="宋体"/>
          <w:color w:val="auto"/>
          <w:szCs w:val="21"/>
        </w:rPr>
        <w:t>12</w:t>
      </w:r>
      <w:r>
        <w:rPr>
          <w:rFonts w:hint="eastAsia" w:ascii="宋体" w:hAnsi="宋体" w:cs="宋体"/>
          <w:color w:val="auto"/>
          <w:szCs w:val="21"/>
        </w:rPr>
        <w:t>（或采用复合钢带），并提供使用寿命。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15</w:t>
      </w:r>
      <w:r>
        <w:rPr>
          <w:rFonts w:hint="eastAsia" w:ascii="宋体" w:hAnsi="宋体" w:cs="宋体"/>
          <w:color w:val="auto"/>
          <w:szCs w:val="21"/>
        </w:rPr>
        <w:t>、随行电缆：要求采用电梯专用电缆，防火性能与大楼的耐火等级相匹配。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16</w:t>
      </w:r>
      <w:r>
        <w:rPr>
          <w:rFonts w:hint="eastAsia" w:ascii="宋体" w:hAnsi="宋体" w:cs="宋体"/>
          <w:color w:val="auto"/>
          <w:szCs w:val="21"/>
        </w:rPr>
        <w:t>、井道内固定件：要求其零部件结构合理，牢固耐用，抗锈蚀能力强。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17</w:t>
      </w:r>
      <w:r>
        <w:rPr>
          <w:rFonts w:hint="eastAsia" w:ascii="宋体" w:hAnsi="宋体" w:cs="宋体"/>
          <w:color w:val="auto"/>
          <w:szCs w:val="21"/>
        </w:rPr>
        <w:t>、井道照明：按标配每部电梯每层安装一组井道照明装置。最高最低照明装置距井道上下端各为</w:t>
      </w:r>
      <w:r>
        <w:rPr>
          <w:rFonts w:ascii="宋体" w:hAnsi="宋体" w:cs="宋体"/>
          <w:color w:val="auto"/>
          <w:szCs w:val="21"/>
        </w:rPr>
        <w:t>0.5</w:t>
      </w:r>
      <w:r>
        <w:rPr>
          <w:rFonts w:hint="eastAsia" w:ascii="宋体" w:hAnsi="宋体" w:cs="宋体"/>
          <w:color w:val="auto"/>
          <w:szCs w:val="21"/>
        </w:rPr>
        <w:t>米。</w:t>
      </w:r>
    </w:p>
    <w:p>
      <w:pPr>
        <w:spacing w:line="440" w:lineRule="exact"/>
        <w:ind w:firstLine="420" w:firstLineChars="200"/>
        <w:rPr>
          <w:rFonts w:hint="eastAsia"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18</w:t>
      </w:r>
      <w:r>
        <w:rPr>
          <w:rFonts w:hint="eastAsia" w:ascii="宋体" w:hAnsi="宋体" w:cs="宋体"/>
          <w:color w:val="auto"/>
          <w:szCs w:val="21"/>
        </w:rPr>
        <w:t>、限速器：要求采用离心式限速器，由投标品牌制造商原厂生产制造（投标现场提供型式试验报告复印件并加盖制造商公章）。</w:t>
      </w:r>
    </w:p>
    <w:p>
      <w:pPr>
        <w:spacing w:line="440" w:lineRule="exact"/>
        <w:ind w:firstLine="420" w:firstLineChars="200"/>
        <w:rPr>
          <w:rFonts w:hint="eastAsia"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19</w:t>
      </w:r>
      <w:r>
        <w:rPr>
          <w:rFonts w:hint="eastAsia" w:ascii="宋体" w:hAnsi="宋体" w:cs="宋体"/>
          <w:color w:val="auto"/>
          <w:szCs w:val="21"/>
        </w:rPr>
        <w:t>、安全钳：要求采用渐进式安全钳，由投标品牌制造商原厂生产制造（投标现场提供型式试验报告复印件并加盖制造商公章）。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20</w:t>
      </w:r>
      <w:r>
        <w:rPr>
          <w:rFonts w:hint="eastAsia" w:ascii="宋体" w:hAnsi="宋体" w:cs="宋体"/>
          <w:color w:val="auto"/>
          <w:szCs w:val="21"/>
        </w:rPr>
        <w:t>、门锁装置：采用电梯专用门锁，基站锁设在首层。</w:t>
      </w:r>
    </w:p>
    <w:p>
      <w:pPr>
        <w:spacing w:line="440" w:lineRule="exact"/>
        <w:ind w:firstLine="420" w:firstLineChars="200"/>
        <w:rPr>
          <w:rFonts w:asci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21</w:t>
      </w:r>
      <w:r>
        <w:rPr>
          <w:rFonts w:hint="eastAsia" w:ascii="宋体" w:hAnsi="宋体" w:cs="宋体"/>
          <w:color w:val="auto"/>
          <w:szCs w:val="21"/>
        </w:rPr>
        <w:t>、消防控制</w:t>
      </w:r>
      <w:r>
        <w:rPr>
          <w:rFonts w:ascii="宋体" w:hAnsi="宋体" w:cs="宋体"/>
          <w:color w:val="auto"/>
          <w:szCs w:val="21"/>
        </w:rPr>
        <w:t>:</w:t>
      </w:r>
      <w:r>
        <w:rPr>
          <w:rFonts w:hint="eastAsia" w:ascii="宋体" w:hAnsi="宋体" w:cs="宋体"/>
          <w:color w:val="auto"/>
          <w:szCs w:val="21"/>
        </w:rPr>
        <w:t>首层消防电梯门边设有打碎玻璃按钮和钥匙开关，以便消防人员紧急救火时使用，钥匙开关具有优先权，并满足消防有关规定要求。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264A8"/>
    <w:rsid w:val="65E264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0"/>
    <w:rPr>
      <w:rFonts w:ascii="Calibri" w:hAnsi="Calibri"/>
      <w:kern w:val="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2018-06-27T04:29:00Z</dcterms:created>
  <dc:creator>ss</dc:creator>
  <cp:lastModifiedBy>ss</cp:lastModifiedBy>
  <dcterms:modified xsi:type="dcterms:W3CDTF">2018-06-27T04:30:14Z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